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9F" w:rsidRPr="005443A1" w:rsidRDefault="00613F9F" w:rsidP="005443A1">
      <w:pPr>
        <w:jc w:val="center"/>
        <w:rPr>
          <w:b/>
        </w:rPr>
      </w:pPr>
      <w:r>
        <w:rPr>
          <w:b/>
          <w:noProof/>
          <w:lang w:eastAsia="de-DE"/>
        </w:rPr>
        <w:pict>
          <v:rect id="_x0000_s1032" style="position:absolute;left:0;text-align:left;margin-left:-.35pt;margin-top:-7.2pt;width:459pt;height:762pt;z-index:-251659265" fillcolor="#daeef3 [664]" strokecolor="#4bacc6 [3208]" strokeweight="1pt">
            <v:fill color2="#4bacc6 [3208]" focus="100%" type="gradient"/>
            <v:shadow type="perspective" color="#205867 [1608]" offset="1pt" offset2="-3pt"/>
            <o:extrusion v:ext="view" on="t"/>
          </v:rect>
        </w:pict>
      </w:r>
      <w:r w:rsidRPr="005443A1">
        <w:rPr>
          <w:b/>
          <w:noProof/>
          <w:lang w:eastAsia="de-DE"/>
        </w:rPr>
        <w:pict>
          <v:rect id="_x0000_s1026" style="position:absolute;left:0;text-align:left;margin-left:-.35pt;margin-top:36.3pt;width:459pt;height:99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0449F" w:rsidRPr="0090449F" w:rsidRDefault="0090449F" w:rsidP="0090449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0449F">
                    <w:rPr>
                      <w:b/>
                      <w:sz w:val="40"/>
                      <w:szCs w:val="40"/>
                    </w:rPr>
                    <w:t>1. Phase</w:t>
                  </w:r>
                </w:p>
                <w:p w:rsidR="0090449F" w:rsidRPr="005443A1" w:rsidRDefault="0090449F" w:rsidP="0090449F">
                  <w:pPr>
                    <w:jc w:val="center"/>
                    <w:rPr>
                      <w:sz w:val="52"/>
                      <w:szCs w:val="52"/>
                    </w:rPr>
                  </w:pPr>
                  <w:r w:rsidRPr="005443A1">
                    <w:rPr>
                      <w:sz w:val="52"/>
                      <w:szCs w:val="52"/>
                    </w:rPr>
                    <w:t>Profilerstellung</w:t>
                  </w:r>
                </w:p>
                <w:p w:rsidR="005443A1" w:rsidRDefault="005443A1"/>
              </w:txbxContent>
            </v:textbox>
          </v:rect>
        </w:pict>
      </w:r>
      <w:r w:rsidR="005443A1" w:rsidRPr="005443A1">
        <w:rPr>
          <w:b/>
          <w:sz w:val="52"/>
          <w:szCs w:val="52"/>
        </w:rPr>
        <w:t>Spielphasen</w:t>
      </w:r>
    </w:p>
    <w:p w:rsidR="0090449F" w:rsidRPr="0090449F" w:rsidRDefault="0090449F" w:rsidP="0090449F"/>
    <w:p w:rsidR="0090449F" w:rsidRPr="0090449F" w:rsidRDefault="0090449F" w:rsidP="0090449F"/>
    <w:p w:rsidR="0090449F" w:rsidRPr="0090449F" w:rsidRDefault="0090449F" w:rsidP="0090449F"/>
    <w:p w:rsidR="0090449F" w:rsidRPr="0090449F" w:rsidRDefault="005443A1" w:rsidP="0090449F">
      <w:r w:rsidRPr="005443A1">
        <w:rPr>
          <w:b/>
          <w:noProof/>
          <w:lang w:eastAsia="de-DE"/>
        </w:rPr>
        <w:pict>
          <v:rect id="_x0000_s1028" style="position:absolute;margin-left:-.35pt;margin-top:12.5pt;width:459pt;height:157.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0449F" w:rsidRPr="0090449F" w:rsidRDefault="0090449F" w:rsidP="0090449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0449F">
                    <w:rPr>
                      <w:b/>
                      <w:sz w:val="40"/>
                      <w:szCs w:val="40"/>
                    </w:rPr>
                    <w:t>2. Phase</w:t>
                  </w:r>
                </w:p>
                <w:p w:rsidR="0090449F" w:rsidRPr="005443A1" w:rsidRDefault="0090449F" w:rsidP="0090449F">
                  <w:pPr>
                    <w:jc w:val="center"/>
                    <w:rPr>
                      <w:sz w:val="52"/>
                      <w:szCs w:val="52"/>
                    </w:rPr>
                  </w:pPr>
                  <w:r w:rsidRPr="005443A1">
                    <w:rPr>
                      <w:sz w:val="52"/>
                      <w:szCs w:val="52"/>
                    </w:rPr>
                    <w:t>Profilkarten verschenken</w:t>
                  </w:r>
                </w:p>
                <w:p w:rsidR="0090449F" w:rsidRPr="005443A1" w:rsidRDefault="0090449F" w:rsidP="0090449F">
                  <w:pPr>
                    <w:jc w:val="center"/>
                    <w:rPr>
                      <w:sz w:val="52"/>
                      <w:szCs w:val="52"/>
                    </w:rPr>
                  </w:pPr>
                  <w:r w:rsidRPr="005443A1">
                    <w:rPr>
                      <w:sz w:val="52"/>
                      <w:szCs w:val="52"/>
                    </w:rPr>
                    <w:t>Einordnung des eigenen Status in die Pyramide</w:t>
                  </w:r>
                </w:p>
              </w:txbxContent>
            </v:textbox>
          </v:rect>
        </w:pict>
      </w:r>
    </w:p>
    <w:p w:rsidR="0090449F" w:rsidRPr="0090449F" w:rsidRDefault="0090449F" w:rsidP="0090449F"/>
    <w:p w:rsidR="0090449F" w:rsidRDefault="0090449F" w:rsidP="0090449F"/>
    <w:p w:rsidR="002567CE" w:rsidRPr="0090449F" w:rsidRDefault="005443A1" w:rsidP="0090449F">
      <w:pPr>
        <w:jc w:val="right"/>
      </w:pPr>
      <w:r w:rsidRPr="005443A1">
        <w:rPr>
          <w:b/>
          <w:noProof/>
          <w:lang w:eastAsia="de-DE"/>
        </w:rPr>
        <w:pict>
          <v:rect id="_x0000_s1027" style="position:absolute;left:0;text-align:left;margin-left:-.35pt;margin-top:68.15pt;width:459pt;height:415.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0449F" w:rsidRPr="005443A1" w:rsidRDefault="0090449F" w:rsidP="0090449F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443A1">
                    <w:rPr>
                      <w:b/>
                      <w:sz w:val="40"/>
                      <w:szCs w:val="40"/>
                    </w:rPr>
                    <w:t>3.Phase</w:t>
                  </w:r>
                </w:p>
                <w:p w:rsidR="0090449F" w:rsidRPr="0090449F" w:rsidRDefault="0090449F" w:rsidP="0090449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de-DE"/>
                    </w:rPr>
                    <w:drawing>
                      <wp:inline distT="0" distB="0" distL="0" distR="0">
                        <wp:extent cx="5486400" cy="4419600"/>
                        <wp:effectExtent l="38100" t="228600" r="19050" b="0"/>
                        <wp:docPr id="3" name="Diagramm 3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" r:lo="rId6" r:qs="rId7" r:cs="rId8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5443A1">
        <w:rPr>
          <w:b/>
          <w:noProof/>
          <w:lang w:eastAsia="de-DE"/>
        </w:rPr>
        <w:pict>
          <v:rect id="_x0000_s1029" style="position:absolute;left:0;text-align:left;margin-left:-.35pt;margin-top:483.65pt;width:459pt;height:1in;z-index:251661312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5443A1" w:rsidRDefault="005443A1" w:rsidP="005443A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443A1">
                    <w:rPr>
                      <w:b/>
                      <w:sz w:val="40"/>
                      <w:szCs w:val="40"/>
                    </w:rPr>
                    <w:t>4.Phase</w:t>
                  </w:r>
                </w:p>
                <w:p w:rsidR="005443A1" w:rsidRPr="005443A1" w:rsidRDefault="005443A1" w:rsidP="005443A1">
                  <w:pPr>
                    <w:jc w:val="center"/>
                    <w:rPr>
                      <w:sz w:val="52"/>
                      <w:szCs w:val="52"/>
                    </w:rPr>
                  </w:pPr>
                  <w:r w:rsidRPr="005443A1">
                    <w:rPr>
                      <w:sz w:val="52"/>
                      <w:szCs w:val="52"/>
                    </w:rPr>
                    <w:t>Reflektion</w:t>
                  </w:r>
                </w:p>
              </w:txbxContent>
            </v:textbox>
          </v:rect>
        </w:pict>
      </w:r>
    </w:p>
    <w:sectPr w:rsidR="002567CE" w:rsidRPr="0090449F" w:rsidSect="00BE0DB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0DB4"/>
    <w:rsid w:val="002567CE"/>
    <w:rsid w:val="005443A1"/>
    <w:rsid w:val="00613F9F"/>
    <w:rsid w:val="006B7D84"/>
    <w:rsid w:val="0090449F"/>
    <w:rsid w:val="00BE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7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364820-F36F-41F3-AECF-C39B21BF1F21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9392AABB-C43E-491B-8E60-7E0B653D5485}">
      <dgm:prSet phldrT="[Text]" custT="1"/>
      <dgm:spPr>
        <a:solidFill>
          <a:schemeClr val="accent5">
            <a:lumMod val="75000"/>
          </a:schemeClr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de-DE" sz="2400"/>
            <a:t>Ereigniskarte ziehen</a:t>
          </a:r>
        </a:p>
      </dgm:t>
    </dgm:pt>
    <dgm:pt modelId="{C89E7758-FC1B-4ED3-A85D-FA9E26237A50}" type="parTrans" cxnId="{B0E5B1BF-88DF-44BF-8C31-419A292B9FBC}">
      <dgm:prSet/>
      <dgm:spPr/>
      <dgm:t>
        <a:bodyPr/>
        <a:lstStyle/>
        <a:p>
          <a:endParaRPr lang="de-DE"/>
        </a:p>
      </dgm:t>
    </dgm:pt>
    <dgm:pt modelId="{5A978E65-DF77-49B4-AD84-291D5E948B48}" type="sibTrans" cxnId="{B0E5B1BF-88DF-44BF-8C31-419A292B9FBC}">
      <dgm:prSet/>
      <dgm:spPr/>
      <dgm:t>
        <a:bodyPr/>
        <a:lstStyle/>
        <a:p>
          <a:endParaRPr lang="de-DE"/>
        </a:p>
      </dgm:t>
    </dgm:pt>
    <dgm:pt modelId="{EB47FB6E-9F72-4AE8-AC21-B37880DA98A1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de-DE" sz="2400"/>
            <a:t>Aktionen </a:t>
          </a:r>
        </a:p>
        <a:p>
          <a:r>
            <a:rPr lang="de-DE" sz="2400"/>
            <a:t>ausführen</a:t>
          </a:r>
        </a:p>
      </dgm:t>
    </dgm:pt>
    <dgm:pt modelId="{257F6614-AD5F-4FC5-9CBD-FE7035D1DB7C}" type="parTrans" cxnId="{2E581228-317C-4254-81EF-443BCDA880BC}">
      <dgm:prSet/>
      <dgm:spPr/>
      <dgm:t>
        <a:bodyPr/>
        <a:lstStyle/>
        <a:p>
          <a:endParaRPr lang="de-DE"/>
        </a:p>
      </dgm:t>
    </dgm:pt>
    <dgm:pt modelId="{3470685D-664F-4DB0-9F10-AEA3E30646C8}" type="sibTrans" cxnId="{2E581228-317C-4254-81EF-443BCDA880BC}">
      <dgm:prSet/>
      <dgm:spPr/>
      <dgm:t>
        <a:bodyPr/>
        <a:lstStyle/>
        <a:p>
          <a:endParaRPr lang="de-DE"/>
        </a:p>
      </dgm:t>
    </dgm:pt>
    <dgm:pt modelId="{C52EE185-9D72-456D-9910-EF62CCB57556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de-DE" sz="2400"/>
            <a:t>Profilpunkte beim Spielleiter abholen </a:t>
          </a:r>
        </a:p>
      </dgm:t>
    </dgm:pt>
    <dgm:pt modelId="{521FEDF3-77E6-4747-BEC6-2D9789D56C0B}" type="parTrans" cxnId="{1DB47B3D-6596-40AF-92FF-00B9F9DF2FA1}">
      <dgm:prSet/>
      <dgm:spPr/>
      <dgm:t>
        <a:bodyPr/>
        <a:lstStyle/>
        <a:p>
          <a:endParaRPr lang="de-DE"/>
        </a:p>
      </dgm:t>
    </dgm:pt>
    <dgm:pt modelId="{423E9888-03EA-4F34-8F65-2885A0FC72A0}" type="sibTrans" cxnId="{1DB47B3D-6596-40AF-92FF-00B9F9DF2FA1}">
      <dgm:prSet/>
      <dgm:spPr/>
      <dgm:t>
        <a:bodyPr/>
        <a:lstStyle/>
        <a:p>
          <a:endParaRPr lang="de-DE"/>
        </a:p>
      </dgm:t>
    </dgm:pt>
    <dgm:pt modelId="{2FBB1323-52C9-4FB2-8E3D-7B0AD5CD4F56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de-DE" sz="2400"/>
            <a:t>Status überprüfen</a:t>
          </a:r>
        </a:p>
      </dgm:t>
    </dgm:pt>
    <dgm:pt modelId="{129A7F70-C5FD-4180-917D-6633053CD11A}" type="parTrans" cxnId="{78102C5D-15D2-46B9-A040-ADD1DC869B14}">
      <dgm:prSet/>
      <dgm:spPr/>
      <dgm:t>
        <a:bodyPr/>
        <a:lstStyle/>
        <a:p>
          <a:endParaRPr lang="de-DE"/>
        </a:p>
      </dgm:t>
    </dgm:pt>
    <dgm:pt modelId="{55ADA201-47F7-459F-8150-9EBCB14E016B}" type="sibTrans" cxnId="{78102C5D-15D2-46B9-A040-ADD1DC869B14}">
      <dgm:prSet/>
      <dgm:spPr/>
      <dgm:t>
        <a:bodyPr/>
        <a:lstStyle/>
        <a:p>
          <a:endParaRPr lang="de-DE"/>
        </a:p>
      </dgm:t>
    </dgm:pt>
    <dgm:pt modelId="{3F26C055-39EA-49CD-9070-23F63D53D692}" type="pres">
      <dgm:prSet presAssocID="{89364820-F36F-41F3-AECF-C39B21BF1F21}" presName="cycle" presStyleCnt="0">
        <dgm:presLayoutVars>
          <dgm:dir/>
          <dgm:resizeHandles val="exact"/>
        </dgm:presLayoutVars>
      </dgm:prSet>
      <dgm:spPr/>
    </dgm:pt>
    <dgm:pt modelId="{121C016B-D149-4D64-95B8-893F4C2D8F51}" type="pres">
      <dgm:prSet presAssocID="{9392AABB-C43E-491B-8E60-7E0B653D5485}" presName="node" presStyleLbl="node1" presStyleIdx="0" presStyleCnt="4" custScaleX="152381" custScaleY="139676" custRadScaleRad="100048" custRadScaleInc="592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214F6FB-A53B-4C12-8120-B31A16994BEA}" type="pres">
      <dgm:prSet presAssocID="{9392AABB-C43E-491B-8E60-7E0B653D5485}" presName="spNode" presStyleCnt="0"/>
      <dgm:spPr/>
    </dgm:pt>
    <dgm:pt modelId="{B9BBC88D-5A22-4304-87BF-0B0A7C6E9A60}" type="pres">
      <dgm:prSet presAssocID="{5A978E65-DF77-49B4-AD84-291D5E948B48}" presName="sibTrans" presStyleLbl="sibTrans1D1" presStyleIdx="0" presStyleCnt="4"/>
      <dgm:spPr/>
    </dgm:pt>
    <dgm:pt modelId="{ACBC4ED7-53A4-46C4-BFAF-86A8B8335C2F}" type="pres">
      <dgm:prSet presAssocID="{EB47FB6E-9F72-4AE8-AC21-B37880DA98A1}" presName="node" presStyleLbl="node1" presStyleIdx="1" presStyleCnt="4" custScaleX="135583" custScaleY="134273" custRadScaleRad="98988" custRadScaleInc="-957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C194708-7ABA-4B0F-8DEB-BED1AEE2682A}" type="pres">
      <dgm:prSet presAssocID="{EB47FB6E-9F72-4AE8-AC21-B37880DA98A1}" presName="spNode" presStyleCnt="0"/>
      <dgm:spPr/>
    </dgm:pt>
    <dgm:pt modelId="{572BD4DD-DCEF-436F-91B1-553C43E75E24}" type="pres">
      <dgm:prSet presAssocID="{3470685D-664F-4DB0-9F10-AEA3E30646C8}" presName="sibTrans" presStyleLbl="sibTrans1D1" presStyleIdx="1" presStyleCnt="4"/>
      <dgm:spPr/>
    </dgm:pt>
    <dgm:pt modelId="{F6C9DBD5-97D6-4E8E-A2B1-31025D33A7FC}" type="pres">
      <dgm:prSet presAssocID="{C52EE185-9D72-456D-9910-EF62CCB57556}" presName="node" presStyleLbl="node1" presStyleIdx="2" presStyleCnt="4" custScaleX="151476" custScaleY="150441" custRadScaleRad="86514" custRadScaleInc="-795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4C4B7C6-10F3-4F16-8E35-53C6E309CCA3}" type="pres">
      <dgm:prSet presAssocID="{C52EE185-9D72-456D-9910-EF62CCB57556}" presName="spNode" presStyleCnt="0"/>
      <dgm:spPr/>
    </dgm:pt>
    <dgm:pt modelId="{956C8008-24D9-4110-B346-B6EE047D3F46}" type="pres">
      <dgm:prSet presAssocID="{423E9888-03EA-4F34-8F65-2885A0FC72A0}" presName="sibTrans" presStyleLbl="sibTrans1D1" presStyleIdx="2" presStyleCnt="4"/>
      <dgm:spPr/>
    </dgm:pt>
    <dgm:pt modelId="{7EC745B4-B8C8-42C5-87C3-253D0D60EBF8}" type="pres">
      <dgm:prSet presAssocID="{2FBB1323-52C9-4FB2-8E3D-7B0AD5CD4F56}" presName="node" presStyleLbl="node1" presStyleIdx="3" presStyleCnt="4" custScaleX="135104" custScaleY="134510" custRadScaleRad="106242" custRadScaleInc="10801">
        <dgm:presLayoutVars>
          <dgm:bulletEnabled val="1"/>
        </dgm:presLayoutVars>
      </dgm:prSet>
      <dgm:spPr/>
    </dgm:pt>
    <dgm:pt modelId="{7B28AFDE-C1AF-4E76-A9C9-8DC657A761DB}" type="pres">
      <dgm:prSet presAssocID="{2FBB1323-52C9-4FB2-8E3D-7B0AD5CD4F56}" presName="spNode" presStyleCnt="0"/>
      <dgm:spPr/>
    </dgm:pt>
    <dgm:pt modelId="{C0315C4F-E676-44E3-9A23-373DAC220D9D}" type="pres">
      <dgm:prSet presAssocID="{55ADA201-47F7-459F-8150-9EBCB14E016B}" presName="sibTrans" presStyleLbl="sibTrans1D1" presStyleIdx="3" presStyleCnt="4"/>
      <dgm:spPr/>
    </dgm:pt>
  </dgm:ptLst>
  <dgm:cxnLst>
    <dgm:cxn modelId="{B0E5B1BF-88DF-44BF-8C31-419A292B9FBC}" srcId="{89364820-F36F-41F3-AECF-C39B21BF1F21}" destId="{9392AABB-C43E-491B-8E60-7E0B653D5485}" srcOrd="0" destOrd="0" parTransId="{C89E7758-FC1B-4ED3-A85D-FA9E26237A50}" sibTransId="{5A978E65-DF77-49B4-AD84-291D5E948B48}"/>
    <dgm:cxn modelId="{442E6EE1-B086-4AAE-9F6C-4C7C9A28DC2A}" type="presOf" srcId="{2FBB1323-52C9-4FB2-8E3D-7B0AD5CD4F56}" destId="{7EC745B4-B8C8-42C5-87C3-253D0D60EBF8}" srcOrd="0" destOrd="0" presId="urn:microsoft.com/office/officeart/2005/8/layout/cycle5"/>
    <dgm:cxn modelId="{4AFE1D52-CCC9-4DDE-A806-430A7B066CD7}" type="presOf" srcId="{C52EE185-9D72-456D-9910-EF62CCB57556}" destId="{F6C9DBD5-97D6-4E8E-A2B1-31025D33A7FC}" srcOrd="0" destOrd="0" presId="urn:microsoft.com/office/officeart/2005/8/layout/cycle5"/>
    <dgm:cxn modelId="{CDF2716F-C97A-4E15-9EBF-D78BAD0B27DC}" type="presOf" srcId="{423E9888-03EA-4F34-8F65-2885A0FC72A0}" destId="{956C8008-24D9-4110-B346-B6EE047D3F46}" srcOrd="0" destOrd="0" presId="urn:microsoft.com/office/officeart/2005/8/layout/cycle5"/>
    <dgm:cxn modelId="{D54FC801-338F-4C2E-8C8E-BE419C43B2FD}" type="presOf" srcId="{5A978E65-DF77-49B4-AD84-291D5E948B48}" destId="{B9BBC88D-5A22-4304-87BF-0B0A7C6E9A60}" srcOrd="0" destOrd="0" presId="urn:microsoft.com/office/officeart/2005/8/layout/cycle5"/>
    <dgm:cxn modelId="{7B1DA5BE-5AB1-4BA3-ACE8-5E905D616E74}" type="presOf" srcId="{EB47FB6E-9F72-4AE8-AC21-B37880DA98A1}" destId="{ACBC4ED7-53A4-46C4-BFAF-86A8B8335C2F}" srcOrd="0" destOrd="0" presId="urn:microsoft.com/office/officeart/2005/8/layout/cycle5"/>
    <dgm:cxn modelId="{43AB0226-F4C9-41A3-9519-ABDD4A967B76}" type="presOf" srcId="{55ADA201-47F7-459F-8150-9EBCB14E016B}" destId="{C0315C4F-E676-44E3-9A23-373DAC220D9D}" srcOrd="0" destOrd="0" presId="urn:microsoft.com/office/officeart/2005/8/layout/cycle5"/>
    <dgm:cxn modelId="{A6EAD109-E48C-4D69-BFAA-9F7C58181003}" type="presOf" srcId="{89364820-F36F-41F3-AECF-C39B21BF1F21}" destId="{3F26C055-39EA-49CD-9070-23F63D53D692}" srcOrd="0" destOrd="0" presId="urn:microsoft.com/office/officeart/2005/8/layout/cycle5"/>
    <dgm:cxn modelId="{1DB47B3D-6596-40AF-92FF-00B9F9DF2FA1}" srcId="{89364820-F36F-41F3-AECF-C39B21BF1F21}" destId="{C52EE185-9D72-456D-9910-EF62CCB57556}" srcOrd="2" destOrd="0" parTransId="{521FEDF3-77E6-4747-BEC6-2D9789D56C0B}" sibTransId="{423E9888-03EA-4F34-8F65-2885A0FC72A0}"/>
    <dgm:cxn modelId="{7A16058A-E92C-4BA3-B717-C2DF8349D158}" type="presOf" srcId="{9392AABB-C43E-491B-8E60-7E0B653D5485}" destId="{121C016B-D149-4D64-95B8-893F4C2D8F51}" srcOrd="0" destOrd="0" presId="urn:microsoft.com/office/officeart/2005/8/layout/cycle5"/>
    <dgm:cxn modelId="{78102C5D-15D2-46B9-A040-ADD1DC869B14}" srcId="{89364820-F36F-41F3-AECF-C39B21BF1F21}" destId="{2FBB1323-52C9-4FB2-8E3D-7B0AD5CD4F56}" srcOrd="3" destOrd="0" parTransId="{129A7F70-C5FD-4180-917D-6633053CD11A}" sibTransId="{55ADA201-47F7-459F-8150-9EBCB14E016B}"/>
    <dgm:cxn modelId="{2E581228-317C-4254-81EF-443BCDA880BC}" srcId="{89364820-F36F-41F3-AECF-C39B21BF1F21}" destId="{EB47FB6E-9F72-4AE8-AC21-B37880DA98A1}" srcOrd="1" destOrd="0" parTransId="{257F6614-AD5F-4FC5-9CBD-FE7035D1DB7C}" sibTransId="{3470685D-664F-4DB0-9F10-AEA3E30646C8}"/>
    <dgm:cxn modelId="{710E81D8-9BB4-43E9-A70D-B71C68EBA37A}" type="presOf" srcId="{3470685D-664F-4DB0-9F10-AEA3E30646C8}" destId="{572BD4DD-DCEF-436F-91B1-553C43E75E24}" srcOrd="0" destOrd="0" presId="urn:microsoft.com/office/officeart/2005/8/layout/cycle5"/>
    <dgm:cxn modelId="{E4E20B9F-9DFC-41C4-94D9-97B359B2D22A}" type="presParOf" srcId="{3F26C055-39EA-49CD-9070-23F63D53D692}" destId="{121C016B-D149-4D64-95B8-893F4C2D8F51}" srcOrd="0" destOrd="0" presId="urn:microsoft.com/office/officeart/2005/8/layout/cycle5"/>
    <dgm:cxn modelId="{6B9D50DD-5C48-4C31-847A-62C9E503F956}" type="presParOf" srcId="{3F26C055-39EA-49CD-9070-23F63D53D692}" destId="{7214F6FB-A53B-4C12-8120-B31A16994BEA}" srcOrd="1" destOrd="0" presId="urn:microsoft.com/office/officeart/2005/8/layout/cycle5"/>
    <dgm:cxn modelId="{1C2A17CD-C150-4C8D-8AF7-B9467F1FF752}" type="presParOf" srcId="{3F26C055-39EA-49CD-9070-23F63D53D692}" destId="{B9BBC88D-5A22-4304-87BF-0B0A7C6E9A60}" srcOrd="2" destOrd="0" presId="urn:microsoft.com/office/officeart/2005/8/layout/cycle5"/>
    <dgm:cxn modelId="{3E4D6C23-F63E-442C-AC1B-3937E2076035}" type="presParOf" srcId="{3F26C055-39EA-49CD-9070-23F63D53D692}" destId="{ACBC4ED7-53A4-46C4-BFAF-86A8B8335C2F}" srcOrd="3" destOrd="0" presId="urn:microsoft.com/office/officeart/2005/8/layout/cycle5"/>
    <dgm:cxn modelId="{06659E01-97A1-4838-8FFD-5062D69A4451}" type="presParOf" srcId="{3F26C055-39EA-49CD-9070-23F63D53D692}" destId="{2C194708-7ABA-4B0F-8DEB-BED1AEE2682A}" srcOrd="4" destOrd="0" presId="urn:microsoft.com/office/officeart/2005/8/layout/cycle5"/>
    <dgm:cxn modelId="{8CC63DC6-41F2-4E85-9F48-097E3DE3D94A}" type="presParOf" srcId="{3F26C055-39EA-49CD-9070-23F63D53D692}" destId="{572BD4DD-DCEF-436F-91B1-553C43E75E24}" srcOrd="5" destOrd="0" presId="urn:microsoft.com/office/officeart/2005/8/layout/cycle5"/>
    <dgm:cxn modelId="{F7325695-2EE7-40E0-9B32-5E6D38B9A243}" type="presParOf" srcId="{3F26C055-39EA-49CD-9070-23F63D53D692}" destId="{F6C9DBD5-97D6-4E8E-A2B1-31025D33A7FC}" srcOrd="6" destOrd="0" presId="urn:microsoft.com/office/officeart/2005/8/layout/cycle5"/>
    <dgm:cxn modelId="{96B8424E-B297-4BBE-8080-CA932E9F1377}" type="presParOf" srcId="{3F26C055-39EA-49CD-9070-23F63D53D692}" destId="{24C4B7C6-10F3-4F16-8E35-53C6E309CCA3}" srcOrd="7" destOrd="0" presId="urn:microsoft.com/office/officeart/2005/8/layout/cycle5"/>
    <dgm:cxn modelId="{CB356FA6-5BB7-48F9-9C37-D930E6A3B3C3}" type="presParOf" srcId="{3F26C055-39EA-49CD-9070-23F63D53D692}" destId="{956C8008-24D9-4110-B346-B6EE047D3F46}" srcOrd="8" destOrd="0" presId="urn:microsoft.com/office/officeart/2005/8/layout/cycle5"/>
    <dgm:cxn modelId="{5DA0F475-6269-4AA9-9AB8-A55C7C04DC69}" type="presParOf" srcId="{3F26C055-39EA-49CD-9070-23F63D53D692}" destId="{7EC745B4-B8C8-42C5-87C3-253D0D60EBF8}" srcOrd="9" destOrd="0" presId="urn:microsoft.com/office/officeart/2005/8/layout/cycle5"/>
    <dgm:cxn modelId="{96DD6C0C-8B46-48BB-9F0D-353B1E0ED1D7}" type="presParOf" srcId="{3F26C055-39EA-49CD-9070-23F63D53D692}" destId="{7B28AFDE-C1AF-4E76-A9C9-8DC657A761DB}" srcOrd="10" destOrd="0" presId="urn:microsoft.com/office/officeart/2005/8/layout/cycle5"/>
    <dgm:cxn modelId="{81CBCA9C-8954-40C8-8CE4-BF338DC24948}" type="presParOf" srcId="{3F26C055-39EA-49CD-9070-23F63D53D692}" destId="{C0315C4F-E676-44E3-9A23-373DAC220D9D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1C016B-D149-4D64-95B8-893F4C2D8F51}">
      <dsp:nvSpPr>
        <dsp:cNvPr id="0" name=""/>
        <dsp:cNvSpPr/>
      </dsp:nvSpPr>
      <dsp:spPr>
        <a:xfrm>
          <a:off x="1591737" y="-228753"/>
          <a:ext cx="2404382" cy="1432543"/>
        </a:xfrm>
        <a:prstGeom prst="round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accent5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400" kern="1200"/>
            <a:t>Ereigniskarte ziehen</a:t>
          </a:r>
        </a:p>
      </dsp:txBody>
      <dsp:txXfrm>
        <a:off x="1591737" y="-228753"/>
        <a:ext cx="2404382" cy="1432543"/>
      </dsp:txXfrm>
    </dsp:sp>
    <dsp:sp modelId="{B9BBC88D-5A22-4304-87BF-0B0A7C6E9A60}">
      <dsp:nvSpPr>
        <dsp:cNvPr id="0" name=""/>
        <dsp:cNvSpPr/>
      </dsp:nvSpPr>
      <dsp:spPr>
        <a:xfrm>
          <a:off x="1001141" y="434090"/>
          <a:ext cx="3389365" cy="3389365"/>
        </a:xfrm>
        <a:custGeom>
          <a:avLst/>
          <a:gdLst/>
          <a:ahLst/>
          <a:cxnLst/>
          <a:rect l="0" t="0" r="0" b="0"/>
          <a:pathLst>
            <a:path>
              <a:moveTo>
                <a:pt x="3049146" y="676165"/>
              </a:moveTo>
              <a:arcTo wR="1694682" hR="1694682" stAng="19383474" swAng="53303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BC4ED7-53A4-46C4-BFAF-86A8B8335C2F}">
      <dsp:nvSpPr>
        <dsp:cNvPr id="0" name=""/>
        <dsp:cNvSpPr/>
      </dsp:nvSpPr>
      <dsp:spPr>
        <a:xfrm>
          <a:off x="3347072" y="1409609"/>
          <a:ext cx="2139331" cy="1377129"/>
        </a:xfrm>
        <a:prstGeom prst="round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400" kern="1200"/>
            <a:t>Aktionen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400" kern="1200"/>
            <a:t>ausführen</a:t>
          </a:r>
        </a:p>
      </dsp:txBody>
      <dsp:txXfrm>
        <a:off x="3347072" y="1409609"/>
        <a:ext cx="2139331" cy="1377129"/>
      </dsp:txXfrm>
    </dsp:sp>
    <dsp:sp modelId="{572BD4DD-DCEF-436F-91B1-553C43E75E24}">
      <dsp:nvSpPr>
        <dsp:cNvPr id="0" name=""/>
        <dsp:cNvSpPr/>
      </dsp:nvSpPr>
      <dsp:spPr>
        <a:xfrm>
          <a:off x="1713932" y="-345450"/>
          <a:ext cx="3389365" cy="3389365"/>
        </a:xfrm>
        <a:custGeom>
          <a:avLst/>
          <a:gdLst/>
          <a:ahLst/>
          <a:cxnLst/>
          <a:rect l="0" t="0" r="0" b="0"/>
          <a:pathLst>
            <a:path>
              <a:moveTo>
                <a:pt x="2533124" y="3167424"/>
              </a:moveTo>
              <a:arcTo wR="1694682" hR="1694682" stAng="3620812" swAng="41979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C9DBD5-97D6-4E8E-A2B1-31025D33A7FC}">
      <dsp:nvSpPr>
        <dsp:cNvPr id="0" name=""/>
        <dsp:cNvSpPr/>
      </dsp:nvSpPr>
      <dsp:spPr>
        <a:xfrm>
          <a:off x="1607316" y="2875588"/>
          <a:ext cx="2390103" cy="1542951"/>
        </a:xfrm>
        <a:prstGeom prst="round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400" kern="1200"/>
            <a:t>Profilpunkte beim Spielleiter abholen </a:t>
          </a:r>
        </a:p>
      </dsp:txBody>
      <dsp:txXfrm>
        <a:off x="1607316" y="2875588"/>
        <a:ext cx="2390103" cy="1542951"/>
      </dsp:txXfrm>
    </dsp:sp>
    <dsp:sp modelId="{956C8008-24D9-4110-B346-B6EE047D3F46}">
      <dsp:nvSpPr>
        <dsp:cNvPr id="0" name=""/>
        <dsp:cNvSpPr/>
      </dsp:nvSpPr>
      <dsp:spPr>
        <a:xfrm>
          <a:off x="680494" y="-93915"/>
          <a:ext cx="3389365" cy="3389365"/>
        </a:xfrm>
        <a:custGeom>
          <a:avLst/>
          <a:gdLst/>
          <a:ahLst/>
          <a:cxnLst/>
          <a:rect l="0" t="0" r="0" b="0"/>
          <a:pathLst>
            <a:path>
              <a:moveTo>
                <a:pt x="826714" y="3150217"/>
              </a:moveTo>
              <a:arcTo wR="1694682" hR="1694682" stAng="7248514" swAng="70142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745B4-B8C8-42C5-87C3-253D0D60EBF8}">
      <dsp:nvSpPr>
        <dsp:cNvPr id="0" name=""/>
        <dsp:cNvSpPr/>
      </dsp:nvSpPr>
      <dsp:spPr>
        <a:xfrm>
          <a:off x="-19259" y="1390648"/>
          <a:ext cx="2131773" cy="1379560"/>
        </a:xfrm>
        <a:prstGeom prst="round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400" kern="1200"/>
            <a:t>Status überprüfen</a:t>
          </a:r>
        </a:p>
      </dsp:txBody>
      <dsp:txXfrm>
        <a:off x="-19259" y="1390648"/>
        <a:ext cx="2131773" cy="1379560"/>
      </dsp:txXfrm>
    </dsp:sp>
    <dsp:sp modelId="{C0315C4F-E676-44E3-9A23-373DAC220D9D}">
      <dsp:nvSpPr>
        <dsp:cNvPr id="0" name=""/>
        <dsp:cNvSpPr/>
      </dsp:nvSpPr>
      <dsp:spPr>
        <a:xfrm>
          <a:off x="1041041" y="491542"/>
          <a:ext cx="3389365" cy="3389365"/>
        </a:xfrm>
        <a:custGeom>
          <a:avLst/>
          <a:gdLst/>
          <a:ahLst/>
          <a:cxnLst/>
          <a:rect l="0" t="0" r="0" b="0"/>
          <a:pathLst>
            <a:path>
              <a:moveTo>
                <a:pt x="255768" y="799432"/>
              </a:moveTo>
              <a:arcTo wR="1694682" hR="1694682" stAng="12713320" swAng="70583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0616C-47A1-4369-B37C-B5F4F673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Pogoreutz</dc:creator>
  <cp:lastModifiedBy>Carina Pogoreutz</cp:lastModifiedBy>
  <cp:revision>1</cp:revision>
  <dcterms:created xsi:type="dcterms:W3CDTF">2012-02-15T18:13:00Z</dcterms:created>
  <dcterms:modified xsi:type="dcterms:W3CDTF">2012-02-15T18:50:00Z</dcterms:modified>
</cp:coreProperties>
</file>